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BA" w:rsidRDefault="00BC1B1D" w:rsidP="00BF319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BE5</w:t>
      </w:r>
      <w:r w:rsidR="0011748D">
        <w:rPr>
          <w:b/>
          <w:sz w:val="20"/>
          <w:szCs w:val="20"/>
        </w:rPr>
        <w:t>7</w:t>
      </w:r>
      <w:r w:rsidR="001A1E79">
        <w:rPr>
          <w:b/>
          <w:sz w:val="20"/>
          <w:szCs w:val="20"/>
        </w:rPr>
        <w:t xml:space="preserve">: </w:t>
      </w:r>
      <w:r w:rsidR="005A4A69">
        <w:rPr>
          <w:b/>
          <w:sz w:val="20"/>
          <w:szCs w:val="20"/>
        </w:rPr>
        <w:t xml:space="preserve">Entertainment: </w:t>
      </w:r>
      <w:r w:rsidR="0011748D">
        <w:rPr>
          <w:b/>
          <w:sz w:val="20"/>
          <w:szCs w:val="20"/>
        </w:rPr>
        <w:t>Listening &amp; Reading</w:t>
      </w:r>
    </w:p>
    <w:p w:rsidR="00C6137D" w:rsidRPr="00C6137D" w:rsidRDefault="003372AF" w:rsidP="00C6137D">
      <w:pPr>
        <w:spacing w:after="0" w:line="240" w:lineRule="auto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2608" behindDoc="1" locked="0" layoutInCell="1" allowOverlap="1" wp14:anchorId="16436B37" wp14:editId="3374D5FB">
            <wp:simplePos x="0" y="0"/>
            <wp:positionH relativeFrom="column">
              <wp:posOffset>-57785</wp:posOffset>
            </wp:positionH>
            <wp:positionV relativeFrom="paragraph">
              <wp:posOffset>160655</wp:posOffset>
            </wp:positionV>
            <wp:extent cx="2484120" cy="1680210"/>
            <wp:effectExtent l="0" t="0" r="0" b="0"/>
            <wp:wrapTight wrapText="bothSides">
              <wp:wrapPolygon edited="0">
                <wp:start x="0" y="0"/>
                <wp:lineTo x="0" y="21306"/>
                <wp:lineTo x="21368" y="21306"/>
                <wp:lineTo x="21368" y="0"/>
                <wp:lineTo x="0" y="0"/>
              </wp:wrapPolygon>
            </wp:wrapTight>
            <wp:docPr id="1" name="Imagem 1" descr="Image result for rugby sta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gby sta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37D">
        <w:rPr>
          <w:sz w:val="20"/>
          <w:szCs w:val="20"/>
        </w:rPr>
        <w:t>1</w:t>
      </w:r>
      <w:r w:rsidR="00C6137D" w:rsidRPr="00C6137D">
        <w:rPr>
          <w:sz w:val="20"/>
          <w:szCs w:val="20"/>
        </w:rPr>
        <w:t xml:space="preserve"> Question . . . . . .</w:t>
      </w:r>
    </w:p>
    <w:p w:rsidR="00C6137D" w:rsidRPr="00C6137D" w:rsidRDefault="00C6137D" w:rsidP="00C6137D">
      <w:pPr>
        <w:spacing w:after="0" w:line="240" w:lineRule="auto"/>
        <w:rPr>
          <w:b/>
          <w:sz w:val="20"/>
          <w:szCs w:val="20"/>
        </w:rPr>
      </w:pPr>
      <w:r w:rsidRPr="00C6137D">
        <w:rPr>
          <w:b/>
          <w:sz w:val="20"/>
          <w:szCs w:val="20"/>
        </w:rPr>
        <w:t>Kate Kassar (Director, Beyond Events)</w:t>
      </w:r>
    </w:p>
    <w:p w:rsidR="00C6137D" w:rsidRPr="00C6137D" w:rsidRDefault="00C6137D" w:rsidP="00C6137D">
      <w:pPr>
        <w:spacing w:after="0" w:line="240" w:lineRule="auto"/>
        <w:rPr>
          <w:sz w:val="20"/>
          <w:szCs w:val="20"/>
        </w:rPr>
      </w:pPr>
      <w:r w:rsidRPr="00C6137D">
        <w:rPr>
          <w:sz w:val="20"/>
          <w:szCs w:val="20"/>
        </w:rPr>
        <w:t>Listen to the client's aspirations and needs. Success then</w:t>
      </w:r>
      <w:r>
        <w:rPr>
          <w:sz w:val="20"/>
          <w:szCs w:val="20"/>
        </w:rPr>
        <w:t xml:space="preserve"> </w:t>
      </w:r>
      <w:r w:rsidRPr="00C6137D">
        <w:rPr>
          <w:sz w:val="20"/>
          <w:szCs w:val="20"/>
        </w:rPr>
        <w:t>depends on the creation of</w:t>
      </w:r>
      <w:r>
        <w:rPr>
          <w:sz w:val="20"/>
          <w:szCs w:val="20"/>
        </w:rPr>
        <w:t xml:space="preserve"> a dynamic event, which matches and </w:t>
      </w:r>
      <w:r w:rsidRPr="00C6137D">
        <w:rPr>
          <w:sz w:val="20"/>
          <w:szCs w:val="20"/>
        </w:rPr>
        <w:t>reflects the company culture and the tastes of guests.</w:t>
      </w:r>
    </w:p>
    <w:p w:rsidR="00C6137D" w:rsidRPr="00C6137D" w:rsidRDefault="00C6137D" w:rsidP="00C6137D">
      <w:pPr>
        <w:spacing w:after="0" w:line="240" w:lineRule="auto"/>
        <w:rPr>
          <w:b/>
          <w:sz w:val="20"/>
          <w:szCs w:val="20"/>
        </w:rPr>
      </w:pPr>
      <w:r w:rsidRPr="00C6137D">
        <w:rPr>
          <w:b/>
          <w:sz w:val="20"/>
          <w:szCs w:val="20"/>
          <w:lang w:val="en-US"/>
        </w:rPr>
        <w:t>Andrew Hodgkins (Premier Service Director,</w:t>
      </w:r>
      <w:r w:rsidRPr="00C6137D">
        <w:rPr>
          <w:b/>
          <w:sz w:val="20"/>
          <w:szCs w:val="20"/>
          <w:lang w:val="en-US"/>
        </w:rPr>
        <w:t xml:space="preserve"> </w:t>
      </w:r>
      <w:r w:rsidRPr="00C6137D">
        <w:rPr>
          <w:b/>
          <w:sz w:val="20"/>
          <w:szCs w:val="20"/>
        </w:rPr>
        <w:t>Keith Prowse)</w:t>
      </w:r>
    </w:p>
    <w:p w:rsidR="00C6137D" w:rsidRPr="00C6137D" w:rsidRDefault="00C6137D" w:rsidP="00C6137D">
      <w:pPr>
        <w:spacing w:after="0" w:line="240" w:lineRule="auto"/>
        <w:rPr>
          <w:sz w:val="20"/>
          <w:szCs w:val="20"/>
        </w:rPr>
      </w:pPr>
      <w:r w:rsidRPr="00C6137D">
        <w:rPr>
          <w:sz w:val="20"/>
          <w:szCs w:val="20"/>
        </w:rPr>
        <w:t>What makes corporate hospital</w:t>
      </w:r>
      <w:r>
        <w:rPr>
          <w:sz w:val="20"/>
          <w:szCs w:val="20"/>
        </w:rPr>
        <w:t xml:space="preserve">ity so successful is being able </w:t>
      </w:r>
      <w:r w:rsidRPr="00C6137D">
        <w:rPr>
          <w:sz w:val="20"/>
          <w:szCs w:val="20"/>
        </w:rPr>
        <w:t xml:space="preserve">to offer tickets or packages </w:t>
      </w:r>
      <w:r>
        <w:rPr>
          <w:sz w:val="20"/>
          <w:szCs w:val="20"/>
        </w:rPr>
        <w:t xml:space="preserve">for events that are sold out or </w:t>
      </w:r>
      <w:r w:rsidRPr="00C6137D">
        <w:rPr>
          <w:sz w:val="20"/>
          <w:szCs w:val="20"/>
        </w:rPr>
        <w:t>extremely popular.</w:t>
      </w:r>
    </w:p>
    <w:p w:rsidR="00C6137D" w:rsidRPr="00C6137D" w:rsidRDefault="00C6137D" w:rsidP="00C6137D">
      <w:pPr>
        <w:spacing w:after="0" w:line="240" w:lineRule="auto"/>
        <w:rPr>
          <w:b/>
          <w:sz w:val="20"/>
          <w:szCs w:val="20"/>
        </w:rPr>
      </w:pPr>
      <w:r w:rsidRPr="00C6137D">
        <w:rPr>
          <w:b/>
          <w:sz w:val="20"/>
          <w:szCs w:val="20"/>
        </w:rPr>
        <w:t>Alex Hewitt (Managing Director, AOK Events)</w:t>
      </w:r>
    </w:p>
    <w:p w:rsidR="00C6137D" w:rsidRPr="00C6137D" w:rsidRDefault="00C6137D" w:rsidP="00C6137D">
      <w:pPr>
        <w:spacing w:after="0" w:line="240" w:lineRule="auto"/>
        <w:rPr>
          <w:sz w:val="20"/>
          <w:szCs w:val="20"/>
        </w:rPr>
      </w:pPr>
      <w:r w:rsidRPr="00C6137D">
        <w:rPr>
          <w:sz w:val="20"/>
          <w:szCs w:val="20"/>
        </w:rPr>
        <w:t>Invite your guests to somethin</w:t>
      </w:r>
      <w:r>
        <w:rPr>
          <w:sz w:val="20"/>
          <w:szCs w:val="20"/>
        </w:rPr>
        <w:t xml:space="preserve">g they genuinely want to attend </w:t>
      </w:r>
      <w:r w:rsidRPr="00C6137D">
        <w:rPr>
          <w:sz w:val="20"/>
          <w:szCs w:val="20"/>
        </w:rPr>
        <w:t>and ensure you get the right c</w:t>
      </w:r>
      <w:r>
        <w:rPr>
          <w:sz w:val="20"/>
          <w:szCs w:val="20"/>
        </w:rPr>
        <w:t xml:space="preserve">lients attending. Make sure the </w:t>
      </w:r>
      <w:r w:rsidRPr="00C6137D">
        <w:rPr>
          <w:sz w:val="20"/>
          <w:szCs w:val="20"/>
        </w:rPr>
        <w:t>event is memorable. This way the event lives forever and makes</w:t>
      </w:r>
      <w:r>
        <w:rPr>
          <w:sz w:val="20"/>
          <w:szCs w:val="20"/>
        </w:rPr>
        <w:t xml:space="preserve"> </w:t>
      </w:r>
      <w:r w:rsidRPr="00C6137D">
        <w:rPr>
          <w:sz w:val="20"/>
          <w:szCs w:val="20"/>
        </w:rPr>
        <w:t>your marketing budget go further.</w:t>
      </w:r>
    </w:p>
    <w:p w:rsidR="00C6137D" w:rsidRDefault="00C6137D" w:rsidP="00C6137D">
      <w:pPr>
        <w:spacing w:after="0" w:line="240" w:lineRule="auto"/>
        <w:rPr>
          <w:sz w:val="20"/>
          <w:szCs w:val="20"/>
        </w:rPr>
      </w:pPr>
    </w:p>
    <w:p w:rsidR="00C6137D" w:rsidRPr="00C6137D" w:rsidRDefault="00C6137D" w:rsidP="00C6137D">
      <w:pPr>
        <w:spacing w:after="0" w:line="240" w:lineRule="auto"/>
        <w:rPr>
          <w:sz w:val="20"/>
          <w:szCs w:val="20"/>
        </w:rPr>
      </w:pPr>
      <w:r w:rsidRPr="00C6137D">
        <w:rPr>
          <w:sz w:val="20"/>
          <w:szCs w:val="20"/>
        </w:rPr>
        <w:t>2 Question . . . . . .</w:t>
      </w:r>
    </w:p>
    <w:p w:rsidR="00C6137D" w:rsidRPr="00C6137D" w:rsidRDefault="00C6137D" w:rsidP="00C6137D">
      <w:pPr>
        <w:spacing w:after="0" w:line="240" w:lineRule="auto"/>
        <w:rPr>
          <w:b/>
          <w:sz w:val="20"/>
          <w:szCs w:val="20"/>
        </w:rPr>
      </w:pPr>
      <w:r w:rsidRPr="00C6137D">
        <w:rPr>
          <w:b/>
          <w:sz w:val="20"/>
          <w:szCs w:val="20"/>
        </w:rPr>
        <w:t>Kate</w:t>
      </w:r>
    </w:p>
    <w:p w:rsidR="00C6137D" w:rsidRPr="00C6137D" w:rsidRDefault="00C6137D" w:rsidP="00C6137D">
      <w:pPr>
        <w:spacing w:after="0" w:line="240" w:lineRule="auto"/>
        <w:rPr>
          <w:sz w:val="20"/>
          <w:szCs w:val="20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 wp14:anchorId="673FC4DE" wp14:editId="14705F01">
            <wp:simplePos x="0" y="0"/>
            <wp:positionH relativeFrom="column">
              <wp:posOffset>3585306</wp:posOffset>
            </wp:positionH>
            <wp:positionV relativeFrom="paragraph">
              <wp:posOffset>8926</wp:posOffset>
            </wp:positionV>
            <wp:extent cx="289687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448" y="21232"/>
                <wp:lineTo x="21448" y="0"/>
                <wp:lineTo x="0" y="0"/>
              </wp:wrapPolygon>
            </wp:wrapTight>
            <wp:docPr id="3" name="Imagem 3" descr="Image result for F1 sta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1 stad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137D">
        <w:rPr>
          <w:sz w:val="20"/>
          <w:szCs w:val="20"/>
        </w:rPr>
        <w:t>Creating an event with universal</w:t>
      </w:r>
      <w:r>
        <w:rPr>
          <w:sz w:val="20"/>
          <w:szCs w:val="20"/>
        </w:rPr>
        <w:t xml:space="preserve"> appeal to a potentially highly </w:t>
      </w:r>
      <w:r w:rsidRPr="00C6137D">
        <w:rPr>
          <w:sz w:val="20"/>
          <w:szCs w:val="20"/>
        </w:rPr>
        <w:t>diverse audience. Finding the b</w:t>
      </w:r>
      <w:r>
        <w:rPr>
          <w:sz w:val="20"/>
          <w:szCs w:val="20"/>
        </w:rPr>
        <w:t xml:space="preserve">alance between limitless client </w:t>
      </w:r>
      <w:r w:rsidRPr="00C6137D">
        <w:rPr>
          <w:sz w:val="20"/>
          <w:szCs w:val="20"/>
        </w:rPr>
        <w:t>aspirations and the boundaries of logistics and cost.</w:t>
      </w:r>
    </w:p>
    <w:p w:rsidR="00C6137D" w:rsidRPr="00C6137D" w:rsidRDefault="00C6137D" w:rsidP="00C6137D">
      <w:pPr>
        <w:spacing w:after="0" w:line="240" w:lineRule="auto"/>
        <w:rPr>
          <w:b/>
          <w:sz w:val="20"/>
          <w:szCs w:val="20"/>
        </w:rPr>
      </w:pPr>
      <w:r w:rsidRPr="00C6137D">
        <w:rPr>
          <w:b/>
          <w:sz w:val="20"/>
          <w:szCs w:val="20"/>
        </w:rPr>
        <w:t>Andrew</w:t>
      </w:r>
    </w:p>
    <w:p w:rsidR="00C6137D" w:rsidRPr="00C6137D" w:rsidRDefault="00C6137D" w:rsidP="00C6137D">
      <w:pPr>
        <w:spacing w:after="0" w:line="240" w:lineRule="auto"/>
        <w:rPr>
          <w:sz w:val="20"/>
          <w:szCs w:val="20"/>
        </w:rPr>
      </w:pPr>
      <w:r w:rsidRPr="00C6137D">
        <w:rPr>
          <w:sz w:val="20"/>
          <w:szCs w:val="20"/>
        </w:rPr>
        <w:t>The biggest challenge i</w:t>
      </w:r>
      <w:r>
        <w:rPr>
          <w:sz w:val="20"/>
          <w:szCs w:val="20"/>
        </w:rPr>
        <w:t xml:space="preserve">s to make corporate hospitality </w:t>
      </w:r>
      <w:r w:rsidRPr="00C6137D">
        <w:rPr>
          <w:sz w:val="20"/>
          <w:szCs w:val="20"/>
        </w:rPr>
        <w:t>accessible to everyone - no matter what their budget is.</w:t>
      </w:r>
    </w:p>
    <w:p w:rsidR="00C6137D" w:rsidRPr="00C6137D" w:rsidRDefault="00C6137D" w:rsidP="00C6137D">
      <w:pPr>
        <w:spacing w:after="0" w:line="240" w:lineRule="auto"/>
        <w:rPr>
          <w:b/>
          <w:sz w:val="20"/>
          <w:szCs w:val="20"/>
        </w:rPr>
      </w:pPr>
      <w:r w:rsidRPr="00C6137D">
        <w:rPr>
          <w:b/>
          <w:sz w:val="20"/>
          <w:szCs w:val="20"/>
        </w:rPr>
        <w:t>Alex</w:t>
      </w:r>
    </w:p>
    <w:p w:rsidR="0011748D" w:rsidRDefault="00C6137D" w:rsidP="00C6137D">
      <w:pPr>
        <w:spacing w:after="0" w:line="240" w:lineRule="auto"/>
        <w:rPr>
          <w:sz w:val="20"/>
          <w:szCs w:val="20"/>
        </w:rPr>
      </w:pPr>
      <w:r w:rsidRPr="00C6137D">
        <w:rPr>
          <w:sz w:val="20"/>
          <w:szCs w:val="20"/>
        </w:rPr>
        <w:t>Getting the pricing right a</w:t>
      </w:r>
      <w:r>
        <w:rPr>
          <w:sz w:val="20"/>
          <w:szCs w:val="20"/>
        </w:rPr>
        <w:t xml:space="preserve">nd making it easy for people to </w:t>
      </w:r>
      <w:r w:rsidRPr="00C6137D">
        <w:rPr>
          <w:sz w:val="20"/>
          <w:szCs w:val="20"/>
        </w:rPr>
        <w:t>attend. Few of us want to be e</w:t>
      </w:r>
      <w:r>
        <w:rPr>
          <w:sz w:val="20"/>
          <w:szCs w:val="20"/>
        </w:rPr>
        <w:t xml:space="preserve">ntertained on a Sunday night at </w:t>
      </w:r>
      <w:r w:rsidRPr="00C6137D">
        <w:rPr>
          <w:sz w:val="20"/>
          <w:szCs w:val="20"/>
        </w:rPr>
        <w:t>a venue with poor transport links.</w:t>
      </w:r>
    </w:p>
    <w:p w:rsidR="00C6137D" w:rsidRDefault="00C6137D" w:rsidP="00C6137D">
      <w:pPr>
        <w:spacing w:after="0" w:line="240" w:lineRule="auto"/>
        <w:rPr>
          <w:sz w:val="20"/>
          <w:szCs w:val="20"/>
        </w:rPr>
      </w:pPr>
    </w:p>
    <w:p w:rsidR="00C6137D" w:rsidRPr="00C6137D" w:rsidRDefault="00C6137D" w:rsidP="00C6137D">
      <w:pPr>
        <w:spacing w:after="0" w:line="240" w:lineRule="auto"/>
        <w:rPr>
          <w:sz w:val="20"/>
          <w:szCs w:val="20"/>
        </w:rPr>
      </w:pPr>
      <w:r w:rsidRPr="00C6137D">
        <w:rPr>
          <w:sz w:val="20"/>
          <w:szCs w:val="20"/>
        </w:rPr>
        <w:t>3 Question . . . . . .</w:t>
      </w:r>
    </w:p>
    <w:p w:rsidR="00C6137D" w:rsidRPr="00C6137D" w:rsidRDefault="00C6137D" w:rsidP="00C6137D">
      <w:pPr>
        <w:spacing w:after="0" w:line="240" w:lineRule="auto"/>
        <w:rPr>
          <w:b/>
          <w:sz w:val="20"/>
          <w:szCs w:val="20"/>
        </w:rPr>
      </w:pPr>
      <w:r w:rsidRPr="00C6137D">
        <w:rPr>
          <w:b/>
          <w:sz w:val="20"/>
          <w:szCs w:val="20"/>
        </w:rPr>
        <w:t>Kate</w:t>
      </w:r>
    </w:p>
    <w:p w:rsidR="00C6137D" w:rsidRPr="00C6137D" w:rsidRDefault="00C6137D" w:rsidP="00C6137D">
      <w:pPr>
        <w:spacing w:after="0" w:line="240" w:lineRule="auto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 wp14:anchorId="1AA0EFDD" wp14:editId="2B1EAE94">
            <wp:simplePos x="0" y="0"/>
            <wp:positionH relativeFrom="column">
              <wp:posOffset>4039439</wp:posOffset>
            </wp:positionH>
            <wp:positionV relativeFrom="paragraph">
              <wp:posOffset>12065</wp:posOffset>
            </wp:positionV>
            <wp:extent cx="2369820" cy="1267460"/>
            <wp:effectExtent l="0" t="0" r="0" b="8890"/>
            <wp:wrapTight wrapText="bothSides">
              <wp:wrapPolygon edited="0">
                <wp:start x="0" y="0"/>
                <wp:lineTo x="0" y="21427"/>
                <wp:lineTo x="21357" y="21427"/>
                <wp:lineTo x="21357" y="0"/>
                <wp:lineTo x="0" y="0"/>
              </wp:wrapPolygon>
            </wp:wrapTight>
            <wp:docPr id="4" name="Imagem 4" descr="Image result for rock con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ck conce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37D">
        <w:rPr>
          <w:sz w:val="20"/>
          <w:szCs w:val="20"/>
        </w:rPr>
        <w:t>Six Nations rugby hospitality i</w:t>
      </w:r>
      <w:r>
        <w:rPr>
          <w:sz w:val="20"/>
          <w:szCs w:val="20"/>
        </w:rPr>
        <w:t xml:space="preserve">n a brewery next to Murrayfield </w:t>
      </w:r>
      <w:r w:rsidRPr="00C6137D">
        <w:rPr>
          <w:sz w:val="20"/>
          <w:szCs w:val="20"/>
        </w:rPr>
        <w:t>Stadium. It captured the spirit</w:t>
      </w:r>
      <w:r>
        <w:rPr>
          <w:sz w:val="20"/>
          <w:szCs w:val="20"/>
        </w:rPr>
        <w:t xml:space="preserve"> of the rugby audience. Whereas </w:t>
      </w:r>
      <w:r w:rsidRPr="00C6137D">
        <w:rPr>
          <w:sz w:val="20"/>
          <w:szCs w:val="20"/>
        </w:rPr>
        <w:t>other facilities offered the usual fine dining, this one boasted</w:t>
      </w:r>
      <w:r>
        <w:rPr>
          <w:sz w:val="20"/>
          <w:szCs w:val="20"/>
        </w:rPr>
        <w:t xml:space="preserve"> </w:t>
      </w:r>
      <w:r w:rsidRPr="00C6137D">
        <w:rPr>
          <w:sz w:val="20"/>
          <w:szCs w:val="20"/>
        </w:rPr>
        <w:t xml:space="preserve">draught beer, wooden benches, </w:t>
      </w:r>
      <w:r>
        <w:rPr>
          <w:sz w:val="20"/>
          <w:szCs w:val="20"/>
        </w:rPr>
        <w:t xml:space="preserve">wintery food, rugby celebrities </w:t>
      </w:r>
      <w:r w:rsidRPr="00C6137D">
        <w:rPr>
          <w:sz w:val="20"/>
          <w:szCs w:val="20"/>
        </w:rPr>
        <w:t>mingling and a party spirit, all on a lower budget.</w:t>
      </w:r>
    </w:p>
    <w:p w:rsidR="00C6137D" w:rsidRPr="00C6137D" w:rsidRDefault="00C6137D" w:rsidP="00C6137D">
      <w:pPr>
        <w:spacing w:after="0" w:line="240" w:lineRule="auto"/>
        <w:rPr>
          <w:b/>
          <w:sz w:val="20"/>
          <w:szCs w:val="20"/>
        </w:rPr>
      </w:pPr>
      <w:r w:rsidRPr="00C6137D">
        <w:rPr>
          <w:b/>
          <w:sz w:val="20"/>
          <w:szCs w:val="20"/>
        </w:rPr>
        <w:t>Andrew</w:t>
      </w:r>
    </w:p>
    <w:p w:rsidR="00C6137D" w:rsidRPr="00C6137D" w:rsidRDefault="00C6137D" w:rsidP="00C6137D">
      <w:pPr>
        <w:spacing w:after="0" w:line="240" w:lineRule="auto"/>
        <w:rPr>
          <w:sz w:val="20"/>
          <w:szCs w:val="20"/>
        </w:rPr>
      </w:pPr>
      <w:r w:rsidRPr="00C6137D">
        <w:rPr>
          <w:sz w:val="20"/>
          <w:szCs w:val="20"/>
        </w:rPr>
        <w:t>The packages at the Emira</w:t>
      </w:r>
      <w:r>
        <w:rPr>
          <w:sz w:val="20"/>
          <w:szCs w:val="20"/>
        </w:rPr>
        <w:t xml:space="preserve">tes, Arsenal's home ground, are </w:t>
      </w:r>
      <w:r w:rsidRPr="00C6137D">
        <w:rPr>
          <w:sz w:val="20"/>
          <w:szCs w:val="20"/>
        </w:rPr>
        <w:t xml:space="preserve">spectacular. and we wish we </w:t>
      </w:r>
      <w:r>
        <w:rPr>
          <w:sz w:val="20"/>
          <w:szCs w:val="20"/>
        </w:rPr>
        <w:t xml:space="preserve">could have been involved in the </w:t>
      </w:r>
      <w:r w:rsidRPr="00C6137D">
        <w:rPr>
          <w:sz w:val="20"/>
          <w:szCs w:val="20"/>
        </w:rPr>
        <w:t>Ryder Cup Europe packages.</w:t>
      </w:r>
    </w:p>
    <w:p w:rsidR="00C6137D" w:rsidRPr="00C6137D" w:rsidRDefault="00C6137D" w:rsidP="00C6137D">
      <w:pPr>
        <w:spacing w:after="0" w:line="240" w:lineRule="auto"/>
        <w:rPr>
          <w:b/>
          <w:sz w:val="20"/>
          <w:szCs w:val="20"/>
        </w:rPr>
      </w:pPr>
      <w:r w:rsidRPr="00C6137D">
        <w:rPr>
          <w:b/>
          <w:sz w:val="20"/>
          <w:szCs w:val="20"/>
        </w:rPr>
        <w:t>Alex</w:t>
      </w:r>
    </w:p>
    <w:p w:rsidR="00C6137D" w:rsidRPr="00C6137D" w:rsidRDefault="00C6137D" w:rsidP="00C6137D">
      <w:pPr>
        <w:spacing w:after="0" w:line="240" w:lineRule="auto"/>
        <w:rPr>
          <w:sz w:val="20"/>
          <w:szCs w:val="20"/>
        </w:rPr>
      </w:pPr>
      <w:r w:rsidRPr="00C6137D">
        <w:rPr>
          <w:sz w:val="20"/>
          <w:szCs w:val="20"/>
        </w:rPr>
        <w:t>A few years ago, my sister in</w:t>
      </w:r>
      <w:r>
        <w:rPr>
          <w:sz w:val="20"/>
          <w:szCs w:val="20"/>
        </w:rPr>
        <w:t xml:space="preserve">vited me to a private sponsor's </w:t>
      </w:r>
      <w:r w:rsidRPr="00C6137D">
        <w:rPr>
          <w:sz w:val="20"/>
          <w:szCs w:val="20"/>
        </w:rPr>
        <w:t>concert in a tiny London venue in the middl</w:t>
      </w:r>
      <w:r>
        <w:rPr>
          <w:sz w:val="20"/>
          <w:szCs w:val="20"/>
        </w:rPr>
        <w:t xml:space="preserve">e of the Wimbledon </w:t>
      </w:r>
      <w:r w:rsidRPr="00C6137D">
        <w:rPr>
          <w:sz w:val="20"/>
          <w:szCs w:val="20"/>
        </w:rPr>
        <w:t>fortnight, which featured John McEnroe and Pat Cash on guitar,</w:t>
      </w:r>
      <w:r>
        <w:rPr>
          <w:sz w:val="20"/>
          <w:szCs w:val="20"/>
        </w:rPr>
        <w:t xml:space="preserve"> </w:t>
      </w:r>
      <w:r w:rsidRPr="00C6137D">
        <w:rPr>
          <w:sz w:val="20"/>
          <w:szCs w:val="20"/>
        </w:rPr>
        <w:t>Nick Mason on drums and Chri</w:t>
      </w:r>
      <w:r>
        <w:rPr>
          <w:sz w:val="20"/>
          <w:szCs w:val="20"/>
        </w:rPr>
        <w:t xml:space="preserve">ssie Hynde on vocals. Fantastic </w:t>
      </w:r>
      <w:r w:rsidRPr="00C6137D">
        <w:rPr>
          <w:sz w:val="20"/>
          <w:szCs w:val="20"/>
        </w:rPr>
        <w:t>food and an unlimited bar made it the perfect event.</w:t>
      </w:r>
    </w:p>
    <w:p w:rsidR="00C6137D" w:rsidRDefault="00C6137D" w:rsidP="00C6137D">
      <w:pPr>
        <w:spacing w:after="0" w:line="240" w:lineRule="auto"/>
        <w:rPr>
          <w:sz w:val="20"/>
          <w:szCs w:val="20"/>
        </w:rPr>
      </w:pPr>
    </w:p>
    <w:p w:rsidR="00C6137D" w:rsidRPr="00C6137D" w:rsidRDefault="00C6137D" w:rsidP="003372AF">
      <w:pPr>
        <w:spacing w:after="0" w:line="240" w:lineRule="auto"/>
        <w:ind w:left="3600" w:firstLine="720"/>
        <w:rPr>
          <w:sz w:val="20"/>
          <w:szCs w:val="20"/>
        </w:rPr>
      </w:pPr>
      <w:r w:rsidRPr="00C6137D">
        <w:rPr>
          <w:sz w:val="20"/>
          <w:szCs w:val="20"/>
        </w:rPr>
        <w:t>4 Question . . . . . .</w:t>
      </w:r>
    </w:p>
    <w:p w:rsidR="00C6137D" w:rsidRPr="00C6137D" w:rsidRDefault="003372AF" w:rsidP="00C6137D">
      <w:pPr>
        <w:spacing w:after="0" w:line="240" w:lineRule="auto"/>
        <w:rPr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73088" behindDoc="1" locked="0" layoutInCell="1" allowOverlap="1" wp14:anchorId="562C2E8F" wp14:editId="7802F551">
            <wp:simplePos x="0" y="0"/>
            <wp:positionH relativeFrom="column">
              <wp:posOffset>-83185</wp:posOffset>
            </wp:positionH>
            <wp:positionV relativeFrom="paragraph">
              <wp:posOffset>56886</wp:posOffset>
            </wp:positionV>
            <wp:extent cx="2735580" cy="2044065"/>
            <wp:effectExtent l="0" t="0" r="7620" b="0"/>
            <wp:wrapTight wrapText="bothSides">
              <wp:wrapPolygon edited="0">
                <wp:start x="0" y="0"/>
                <wp:lineTo x="0" y="21338"/>
                <wp:lineTo x="21510" y="21338"/>
                <wp:lineTo x="21510" y="0"/>
                <wp:lineTo x="0" y="0"/>
              </wp:wrapPolygon>
            </wp:wrapTight>
            <wp:docPr id="5" name="Imagem 5" descr="Image result for corporate 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rporate helicop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37D" w:rsidRPr="00C6137D">
        <w:rPr>
          <w:b/>
          <w:sz w:val="20"/>
          <w:szCs w:val="20"/>
        </w:rPr>
        <w:t>Kate</w:t>
      </w:r>
    </w:p>
    <w:p w:rsidR="00C6137D" w:rsidRPr="00C6137D" w:rsidRDefault="00C6137D" w:rsidP="00C6137D">
      <w:pPr>
        <w:spacing w:after="0" w:line="240" w:lineRule="auto"/>
        <w:rPr>
          <w:sz w:val="20"/>
          <w:szCs w:val="20"/>
        </w:rPr>
      </w:pPr>
      <w:r w:rsidRPr="00C6137D">
        <w:rPr>
          <w:sz w:val="20"/>
          <w:szCs w:val="20"/>
        </w:rPr>
        <w:t>A one-off interactive experie</w:t>
      </w:r>
      <w:r>
        <w:rPr>
          <w:sz w:val="20"/>
          <w:szCs w:val="20"/>
        </w:rPr>
        <w:t xml:space="preserve">nce that money can't buy. An </w:t>
      </w:r>
      <w:r w:rsidRPr="00C6137D">
        <w:rPr>
          <w:sz w:val="20"/>
          <w:szCs w:val="20"/>
        </w:rPr>
        <w:t>event that gives its audience</w:t>
      </w:r>
      <w:r>
        <w:rPr>
          <w:sz w:val="20"/>
          <w:szCs w:val="20"/>
        </w:rPr>
        <w:t xml:space="preserve"> a real feel of the host brand, </w:t>
      </w:r>
      <w:r w:rsidRPr="00C6137D">
        <w:rPr>
          <w:sz w:val="20"/>
          <w:szCs w:val="20"/>
        </w:rPr>
        <w:t>combining the adrenaline of sport with the feel-good factor of</w:t>
      </w:r>
      <w:r>
        <w:rPr>
          <w:sz w:val="20"/>
          <w:szCs w:val="20"/>
        </w:rPr>
        <w:t xml:space="preserve"> </w:t>
      </w:r>
      <w:r w:rsidRPr="00C6137D">
        <w:rPr>
          <w:sz w:val="20"/>
          <w:szCs w:val="20"/>
        </w:rPr>
        <w:t>entertainment and the glamour of the Monaco F I Grand Prix.</w:t>
      </w:r>
    </w:p>
    <w:p w:rsidR="00C6137D" w:rsidRPr="00C6137D" w:rsidRDefault="00C6137D" w:rsidP="00C6137D">
      <w:pPr>
        <w:spacing w:after="0" w:line="240" w:lineRule="auto"/>
        <w:rPr>
          <w:b/>
          <w:sz w:val="20"/>
          <w:szCs w:val="20"/>
        </w:rPr>
      </w:pPr>
      <w:r w:rsidRPr="00C6137D">
        <w:rPr>
          <w:b/>
          <w:sz w:val="20"/>
          <w:szCs w:val="20"/>
        </w:rPr>
        <w:t>Andrew</w:t>
      </w:r>
    </w:p>
    <w:p w:rsidR="00C6137D" w:rsidRPr="00C6137D" w:rsidRDefault="00C6137D" w:rsidP="00C6137D">
      <w:pPr>
        <w:spacing w:after="0" w:line="240" w:lineRule="auto"/>
        <w:rPr>
          <w:sz w:val="20"/>
          <w:szCs w:val="20"/>
        </w:rPr>
      </w:pPr>
      <w:r w:rsidRPr="00C6137D">
        <w:rPr>
          <w:sz w:val="20"/>
          <w:szCs w:val="20"/>
        </w:rPr>
        <w:t>If we had an unlimited budget, we</w:t>
      </w:r>
      <w:r>
        <w:rPr>
          <w:sz w:val="20"/>
          <w:szCs w:val="20"/>
        </w:rPr>
        <w:t xml:space="preserve">'d love to offer sporting </w:t>
      </w:r>
      <w:r w:rsidRPr="00C6137D">
        <w:rPr>
          <w:sz w:val="20"/>
          <w:szCs w:val="20"/>
        </w:rPr>
        <w:t>packages with a twist. For example, offering high-profile former</w:t>
      </w:r>
    </w:p>
    <w:p w:rsidR="00C6137D" w:rsidRPr="00C6137D" w:rsidRDefault="00C6137D" w:rsidP="00C6137D">
      <w:pPr>
        <w:spacing w:after="0" w:line="240" w:lineRule="auto"/>
        <w:rPr>
          <w:sz w:val="20"/>
          <w:szCs w:val="20"/>
        </w:rPr>
      </w:pPr>
      <w:r w:rsidRPr="00C6137D">
        <w:rPr>
          <w:sz w:val="20"/>
          <w:szCs w:val="20"/>
        </w:rPr>
        <w:t>so sportsmen and women to give clients a coaching session in</w:t>
      </w:r>
      <w:r>
        <w:rPr>
          <w:sz w:val="20"/>
          <w:szCs w:val="20"/>
        </w:rPr>
        <w:t xml:space="preserve"> </w:t>
      </w:r>
      <w:r w:rsidRPr="00C6137D">
        <w:rPr>
          <w:sz w:val="20"/>
          <w:szCs w:val="20"/>
        </w:rPr>
        <w:t>their chosen sport before the event.</w:t>
      </w:r>
    </w:p>
    <w:p w:rsidR="00C6137D" w:rsidRPr="00C6137D" w:rsidRDefault="00C6137D" w:rsidP="00C6137D">
      <w:pPr>
        <w:spacing w:after="0" w:line="240" w:lineRule="auto"/>
        <w:rPr>
          <w:b/>
          <w:sz w:val="20"/>
          <w:szCs w:val="20"/>
        </w:rPr>
      </w:pPr>
      <w:r w:rsidRPr="00C6137D">
        <w:rPr>
          <w:b/>
          <w:sz w:val="20"/>
          <w:szCs w:val="20"/>
        </w:rPr>
        <w:t>Alex</w:t>
      </w:r>
    </w:p>
    <w:p w:rsidR="00C6137D" w:rsidRPr="00BD211A" w:rsidRDefault="00C6137D" w:rsidP="00C6137D">
      <w:pPr>
        <w:spacing w:after="0" w:line="240" w:lineRule="auto"/>
        <w:rPr>
          <w:sz w:val="20"/>
          <w:szCs w:val="20"/>
        </w:rPr>
      </w:pPr>
      <w:r w:rsidRPr="00C6137D">
        <w:rPr>
          <w:sz w:val="20"/>
          <w:szCs w:val="20"/>
        </w:rPr>
        <w:t>Morning golf at Went</w:t>
      </w:r>
      <w:r>
        <w:rPr>
          <w:sz w:val="20"/>
          <w:szCs w:val="20"/>
        </w:rPr>
        <w:t xml:space="preserve">worth with Tiger Woods and Sean </w:t>
      </w:r>
      <w:r w:rsidRPr="00C6137D">
        <w:rPr>
          <w:sz w:val="20"/>
          <w:szCs w:val="20"/>
        </w:rPr>
        <w:t>Connery, followed by a heli</w:t>
      </w:r>
      <w:r>
        <w:rPr>
          <w:sz w:val="20"/>
          <w:szCs w:val="20"/>
        </w:rPr>
        <w:t xml:space="preserve">copter ride to Le Manoir, where </w:t>
      </w:r>
      <w:r w:rsidRPr="00C6137D">
        <w:rPr>
          <w:sz w:val="20"/>
          <w:szCs w:val="20"/>
        </w:rPr>
        <w:t>Raymond Blanc would oversee a spectacular lunch.</w:t>
      </w:r>
    </w:p>
    <w:sectPr w:rsidR="00C6137D" w:rsidRPr="00BD211A" w:rsidSect="007D082C">
      <w:headerReference w:type="default" r:id="rId11"/>
      <w:footerReference w:type="defaul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68" w:rsidRDefault="00535E68" w:rsidP="00C44E7C">
      <w:pPr>
        <w:spacing w:after="0" w:line="240" w:lineRule="auto"/>
      </w:pPr>
      <w:r>
        <w:separator/>
      </w:r>
    </w:p>
  </w:endnote>
  <w:endnote w:type="continuationSeparator" w:id="0">
    <w:p w:rsidR="00535E68" w:rsidRDefault="00535E68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DejaVu Sans Mono"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903B32" wp14:editId="6F3BB53E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03B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60A501AF" wp14:editId="353E81A6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0866F" wp14:editId="413234F4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4EBB4A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68" w:rsidRDefault="00535E68" w:rsidP="00C44E7C">
      <w:pPr>
        <w:spacing w:after="0" w:line="240" w:lineRule="auto"/>
      </w:pPr>
      <w:r>
        <w:separator/>
      </w:r>
    </w:p>
  </w:footnote>
  <w:footnote w:type="continuationSeparator" w:id="0">
    <w:p w:rsidR="00535E68" w:rsidRDefault="00535E68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4F" w:rsidRPr="00C44E7C" w:rsidRDefault="006F114F" w:rsidP="007D082C">
    <w:pPr>
      <w:pStyle w:val="Cabealho"/>
      <w:rPr>
        <w:sz w:val="18"/>
        <w:szCs w:val="18"/>
        <w:lang w:val="pt-BR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78720" behindDoc="0" locked="0" layoutInCell="1" allowOverlap="1" wp14:anchorId="23A197C5" wp14:editId="09481F96">
          <wp:simplePos x="0" y="0"/>
          <wp:positionH relativeFrom="column">
            <wp:posOffset>679450</wp:posOffset>
          </wp:positionH>
          <wp:positionV relativeFrom="paragraph">
            <wp:posOffset>2320100</wp:posOffset>
          </wp:positionV>
          <wp:extent cx="5053594" cy="482804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94" cy="48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2EF07EC2" wp14:editId="5B3B93F8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8737A" wp14:editId="3462D5C1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87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1D10" wp14:editId="2EFAC163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AF1D10" id="_x0000_s1027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9ACE2" wp14:editId="0DCA439B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F05FFF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9"/>
  </w:num>
  <w:num w:numId="5">
    <w:abstractNumId w:val="0"/>
  </w:num>
  <w:num w:numId="6">
    <w:abstractNumId w:val="21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20"/>
  </w:num>
  <w:num w:numId="19">
    <w:abstractNumId w:val="17"/>
  </w:num>
  <w:num w:numId="20">
    <w:abstractNumId w:val="14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5"/>
    <w:rsid w:val="00001F3A"/>
    <w:rsid w:val="00010BE6"/>
    <w:rsid w:val="00016671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E44FD"/>
    <w:rsid w:val="000F292B"/>
    <w:rsid w:val="00104F9B"/>
    <w:rsid w:val="001167EC"/>
    <w:rsid w:val="0011748D"/>
    <w:rsid w:val="00117949"/>
    <w:rsid w:val="00120FD3"/>
    <w:rsid w:val="00121B2A"/>
    <w:rsid w:val="00127005"/>
    <w:rsid w:val="0014020A"/>
    <w:rsid w:val="001406FC"/>
    <w:rsid w:val="00146397"/>
    <w:rsid w:val="00146B19"/>
    <w:rsid w:val="0016192B"/>
    <w:rsid w:val="001735C5"/>
    <w:rsid w:val="00176FD9"/>
    <w:rsid w:val="001900F4"/>
    <w:rsid w:val="001942AA"/>
    <w:rsid w:val="0019662E"/>
    <w:rsid w:val="001A045D"/>
    <w:rsid w:val="001A1E79"/>
    <w:rsid w:val="001A473B"/>
    <w:rsid w:val="001A5A71"/>
    <w:rsid w:val="001A7C32"/>
    <w:rsid w:val="001B5B51"/>
    <w:rsid w:val="001B6B4A"/>
    <w:rsid w:val="001B6EE9"/>
    <w:rsid w:val="001C040B"/>
    <w:rsid w:val="001C09ED"/>
    <w:rsid w:val="001C18C0"/>
    <w:rsid w:val="001C3D53"/>
    <w:rsid w:val="001C766E"/>
    <w:rsid w:val="001D0B21"/>
    <w:rsid w:val="001D5C4F"/>
    <w:rsid w:val="001F3653"/>
    <w:rsid w:val="001F44CB"/>
    <w:rsid w:val="0020703E"/>
    <w:rsid w:val="00213003"/>
    <w:rsid w:val="002223AE"/>
    <w:rsid w:val="00231F49"/>
    <w:rsid w:val="002557E1"/>
    <w:rsid w:val="002569DF"/>
    <w:rsid w:val="00257E63"/>
    <w:rsid w:val="002821D9"/>
    <w:rsid w:val="00287ADF"/>
    <w:rsid w:val="00290C71"/>
    <w:rsid w:val="00297B4C"/>
    <w:rsid w:val="002A0952"/>
    <w:rsid w:val="002A7F21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327E0"/>
    <w:rsid w:val="003372AF"/>
    <w:rsid w:val="00363E1A"/>
    <w:rsid w:val="00364BB9"/>
    <w:rsid w:val="00373D5D"/>
    <w:rsid w:val="00375A57"/>
    <w:rsid w:val="003825FE"/>
    <w:rsid w:val="00385405"/>
    <w:rsid w:val="003864A4"/>
    <w:rsid w:val="00391968"/>
    <w:rsid w:val="00393574"/>
    <w:rsid w:val="003A638E"/>
    <w:rsid w:val="003B2C0B"/>
    <w:rsid w:val="003C33E6"/>
    <w:rsid w:val="003C5935"/>
    <w:rsid w:val="003D3309"/>
    <w:rsid w:val="003F31B5"/>
    <w:rsid w:val="004112FE"/>
    <w:rsid w:val="00413F60"/>
    <w:rsid w:val="00415E71"/>
    <w:rsid w:val="00431C0C"/>
    <w:rsid w:val="00431D7A"/>
    <w:rsid w:val="00446D4C"/>
    <w:rsid w:val="00450BF5"/>
    <w:rsid w:val="004605F1"/>
    <w:rsid w:val="004662EA"/>
    <w:rsid w:val="004707CE"/>
    <w:rsid w:val="004A6C64"/>
    <w:rsid w:val="004B5940"/>
    <w:rsid w:val="004B7607"/>
    <w:rsid w:val="004C531B"/>
    <w:rsid w:val="004E36A1"/>
    <w:rsid w:val="004F7F8D"/>
    <w:rsid w:val="00502AFC"/>
    <w:rsid w:val="00503375"/>
    <w:rsid w:val="00511DA1"/>
    <w:rsid w:val="00516346"/>
    <w:rsid w:val="0052490D"/>
    <w:rsid w:val="0052548A"/>
    <w:rsid w:val="00535E68"/>
    <w:rsid w:val="00556D15"/>
    <w:rsid w:val="00557DDF"/>
    <w:rsid w:val="00560EFB"/>
    <w:rsid w:val="00562904"/>
    <w:rsid w:val="00564ECE"/>
    <w:rsid w:val="005705EF"/>
    <w:rsid w:val="00572957"/>
    <w:rsid w:val="005761C8"/>
    <w:rsid w:val="00577A8A"/>
    <w:rsid w:val="005952ED"/>
    <w:rsid w:val="005A2EBC"/>
    <w:rsid w:val="005A4A69"/>
    <w:rsid w:val="005A57D8"/>
    <w:rsid w:val="005A6F84"/>
    <w:rsid w:val="005A7C1B"/>
    <w:rsid w:val="005C116A"/>
    <w:rsid w:val="005C230D"/>
    <w:rsid w:val="005D56E8"/>
    <w:rsid w:val="005E61D5"/>
    <w:rsid w:val="005E6626"/>
    <w:rsid w:val="005F34DB"/>
    <w:rsid w:val="006073C5"/>
    <w:rsid w:val="00614D87"/>
    <w:rsid w:val="00626B96"/>
    <w:rsid w:val="00633AF8"/>
    <w:rsid w:val="00635758"/>
    <w:rsid w:val="0064036C"/>
    <w:rsid w:val="00644E18"/>
    <w:rsid w:val="006456BD"/>
    <w:rsid w:val="00646294"/>
    <w:rsid w:val="00650721"/>
    <w:rsid w:val="00654108"/>
    <w:rsid w:val="006546EA"/>
    <w:rsid w:val="00654DDF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11D3E"/>
    <w:rsid w:val="00721BBA"/>
    <w:rsid w:val="00725C17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1B75"/>
    <w:rsid w:val="0080238B"/>
    <w:rsid w:val="00803BC8"/>
    <w:rsid w:val="008079FF"/>
    <w:rsid w:val="00810E14"/>
    <w:rsid w:val="00811F3F"/>
    <w:rsid w:val="00816006"/>
    <w:rsid w:val="0081700B"/>
    <w:rsid w:val="00835501"/>
    <w:rsid w:val="008410CE"/>
    <w:rsid w:val="008422DB"/>
    <w:rsid w:val="00864AD6"/>
    <w:rsid w:val="008676EE"/>
    <w:rsid w:val="008706AD"/>
    <w:rsid w:val="008772DC"/>
    <w:rsid w:val="00880533"/>
    <w:rsid w:val="00881C40"/>
    <w:rsid w:val="0088406A"/>
    <w:rsid w:val="008848CC"/>
    <w:rsid w:val="00886702"/>
    <w:rsid w:val="00890666"/>
    <w:rsid w:val="0089301B"/>
    <w:rsid w:val="008A6B72"/>
    <w:rsid w:val="008C1DEE"/>
    <w:rsid w:val="008C3A38"/>
    <w:rsid w:val="008D6B93"/>
    <w:rsid w:val="008E1082"/>
    <w:rsid w:val="008E12A5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2FD5"/>
    <w:rsid w:val="0097709A"/>
    <w:rsid w:val="0098303B"/>
    <w:rsid w:val="009A4510"/>
    <w:rsid w:val="009B36A4"/>
    <w:rsid w:val="009B7001"/>
    <w:rsid w:val="009D10DA"/>
    <w:rsid w:val="009D3DFB"/>
    <w:rsid w:val="009E2AB9"/>
    <w:rsid w:val="009E73E6"/>
    <w:rsid w:val="009F2CA6"/>
    <w:rsid w:val="009F3BC2"/>
    <w:rsid w:val="009F7915"/>
    <w:rsid w:val="00A10B51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74FC4"/>
    <w:rsid w:val="00A8157A"/>
    <w:rsid w:val="00A830A8"/>
    <w:rsid w:val="00A85E9D"/>
    <w:rsid w:val="00A86728"/>
    <w:rsid w:val="00A869CD"/>
    <w:rsid w:val="00A8703E"/>
    <w:rsid w:val="00A87AA7"/>
    <w:rsid w:val="00A9058F"/>
    <w:rsid w:val="00A944CD"/>
    <w:rsid w:val="00A9578D"/>
    <w:rsid w:val="00AA20EB"/>
    <w:rsid w:val="00AA48A3"/>
    <w:rsid w:val="00AB0A59"/>
    <w:rsid w:val="00AB7AD0"/>
    <w:rsid w:val="00AC3F79"/>
    <w:rsid w:val="00AC448D"/>
    <w:rsid w:val="00AC4B19"/>
    <w:rsid w:val="00AD0602"/>
    <w:rsid w:val="00AD7D2F"/>
    <w:rsid w:val="00AF4841"/>
    <w:rsid w:val="00B06FEE"/>
    <w:rsid w:val="00B11994"/>
    <w:rsid w:val="00B13F3B"/>
    <w:rsid w:val="00B16623"/>
    <w:rsid w:val="00B32DC0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459F"/>
    <w:rsid w:val="00B94B3B"/>
    <w:rsid w:val="00B967E2"/>
    <w:rsid w:val="00BA17F5"/>
    <w:rsid w:val="00BA6685"/>
    <w:rsid w:val="00BA7094"/>
    <w:rsid w:val="00BA721C"/>
    <w:rsid w:val="00BB2EA5"/>
    <w:rsid w:val="00BC1B1D"/>
    <w:rsid w:val="00BC58E4"/>
    <w:rsid w:val="00BC7A0E"/>
    <w:rsid w:val="00BD09BC"/>
    <w:rsid w:val="00BD211A"/>
    <w:rsid w:val="00BD301F"/>
    <w:rsid w:val="00BD46FD"/>
    <w:rsid w:val="00BD7C1F"/>
    <w:rsid w:val="00BF319F"/>
    <w:rsid w:val="00BF5A6A"/>
    <w:rsid w:val="00C01D1B"/>
    <w:rsid w:val="00C07A37"/>
    <w:rsid w:val="00C157A9"/>
    <w:rsid w:val="00C2491E"/>
    <w:rsid w:val="00C335E4"/>
    <w:rsid w:val="00C3562D"/>
    <w:rsid w:val="00C44E7C"/>
    <w:rsid w:val="00C53383"/>
    <w:rsid w:val="00C6137D"/>
    <w:rsid w:val="00C74C24"/>
    <w:rsid w:val="00C841F0"/>
    <w:rsid w:val="00C87BB9"/>
    <w:rsid w:val="00C945E0"/>
    <w:rsid w:val="00C97EEC"/>
    <w:rsid w:val="00CC2C12"/>
    <w:rsid w:val="00CC45E6"/>
    <w:rsid w:val="00CC79C5"/>
    <w:rsid w:val="00CE12FB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62F35"/>
    <w:rsid w:val="00D67263"/>
    <w:rsid w:val="00D75B14"/>
    <w:rsid w:val="00D7655E"/>
    <w:rsid w:val="00D8184D"/>
    <w:rsid w:val="00DA7114"/>
    <w:rsid w:val="00DB0816"/>
    <w:rsid w:val="00DC3B73"/>
    <w:rsid w:val="00DC585C"/>
    <w:rsid w:val="00DE3BDE"/>
    <w:rsid w:val="00DE491A"/>
    <w:rsid w:val="00DE7503"/>
    <w:rsid w:val="00E06E78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7127B"/>
    <w:rsid w:val="00E74A05"/>
    <w:rsid w:val="00E74FCE"/>
    <w:rsid w:val="00E848B6"/>
    <w:rsid w:val="00E91AEF"/>
    <w:rsid w:val="00E92C2F"/>
    <w:rsid w:val="00EA2AB0"/>
    <w:rsid w:val="00EA2B58"/>
    <w:rsid w:val="00EA76AA"/>
    <w:rsid w:val="00EC0C74"/>
    <w:rsid w:val="00EC34A3"/>
    <w:rsid w:val="00ED3DA4"/>
    <w:rsid w:val="00ED49F7"/>
    <w:rsid w:val="00EE04B8"/>
    <w:rsid w:val="00EE7458"/>
    <w:rsid w:val="00F0247C"/>
    <w:rsid w:val="00F10089"/>
    <w:rsid w:val="00F125B2"/>
    <w:rsid w:val="00F2093A"/>
    <w:rsid w:val="00F3337F"/>
    <w:rsid w:val="00F33809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473D"/>
    <w:rsid w:val="00F95BEC"/>
    <w:rsid w:val="00FB4B12"/>
    <w:rsid w:val="00FE0634"/>
    <w:rsid w:val="00FE1BD0"/>
    <w:rsid w:val="00FE45CE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721B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117</cp:revision>
  <cp:lastPrinted>2015-01-19T21:57:00Z</cp:lastPrinted>
  <dcterms:created xsi:type="dcterms:W3CDTF">2014-02-10T16:39:00Z</dcterms:created>
  <dcterms:modified xsi:type="dcterms:W3CDTF">2017-09-20T20:40:00Z</dcterms:modified>
</cp:coreProperties>
</file>